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1AD" w:rsidRDefault="008771AD" w:rsidP="008771AD">
      <w:pPr>
        <w:ind w:right="2"/>
        <w:jc w:val="center"/>
      </w:pPr>
      <w:r>
        <w:rPr>
          <w:noProof/>
        </w:rPr>
        <w:drawing>
          <wp:inline distT="0" distB="0" distL="0" distR="0" wp14:anchorId="5D3229B3" wp14:editId="6876934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1AD" w:rsidRDefault="008771AD" w:rsidP="008771AD">
      <w:pPr>
        <w:shd w:val="clear" w:color="auto" w:fill="FFFFFF"/>
        <w:spacing w:before="86"/>
        <w:ind w:right="10"/>
        <w:jc w:val="center"/>
      </w:pPr>
    </w:p>
    <w:p w:rsidR="008771AD" w:rsidRPr="00BE0F24" w:rsidRDefault="008771AD" w:rsidP="008771A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771AD" w:rsidRPr="00BE0F24" w:rsidRDefault="008771AD" w:rsidP="008771A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771AD" w:rsidRPr="00BE0F24" w:rsidRDefault="008771AD" w:rsidP="008771A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771AD" w:rsidRPr="00A87823" w:rsidRDefault="008771AD" w:rsidP="008771A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23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8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8</w:t>
      </w:r>
      <w:r w:rsidRPr="00A87823">
        <w:rPr>
          <w:bCs/>
          <w:sz w:val="28"/>
          <w:szCs w:val="28"/>
          <w:u w:val="single"/>
        </w:rPr>
        <w:t>85</w:t>
      </w:r>
    </w:p>
    <w:p w:rsidR="008771AD" w:rsidRDefault="008771AD" w:rsidP="008771A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3817A5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3817A5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B95C12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A62AA" w:rsidRPr="00C040B6" w:rsidRDefault="008A62AA" w:rsidP="008A62AA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Pr="00C040B6">
        <w:rPr>
          <w:sz w:val="28"/>
        </w:rPr>
        <w:t xml:space="preserve"> соответствии с Федеральным законом от 28 декабря 2009 г</w:t>
      </w:r>
      <w:r>
        <w:rPr>
          <w:sz w:val="28"/>
        </w:rPr>
        <w:t xml:space="preserve">. </w:t>
      </w:r>
      <w:r w:rsidRPr="00C040B6">
        <w:rPr>
          <w:sz w:val="28"/>
        </w:rPr>
        <w:t>№ 381-ФЗ «Об основах государственного регулирования торговой деятельности в</w:t>
      </w:r>
      <w:r>
        <w:rPr>
          <w:sz w:val="28"/>
        </w:rPr>
        <w:t xml:space="preserve"> </w:t>
      </w:r>
      <w:r w:rsidRPr="00C040B6">
        <w:rPr>
          <w:sz w:val="28"/>
        </w:rPr>
        <w:t xml:space="preserve">Российской Федерации», Законом Краснодарского края </w:t>
      </w:r>
      <w:r>
        <w:rPr>
          <w:sz w:val="28"/>
        </w:rPr>
        <w:t xml:space="preserve">                                      от 31</w:t>
      </w:r>
      <w:r w:rsidRPr="00C040B6">
        <w:rPr>
          <w:sz w:val="28"/>
        </w:rPr>
        <w:t xml:space="preserve"> мая 2005 г</w:t>
      </w:r>
      <w:r>
        <w:rPr>
          <w:sz w:val="28"/>
        </w:rPr>
        <w:t xml:space="preserve">. № 879-КЗ </w:t>
      </w:r>
      <w:r w:rsidRPr="00C040B6">
        <w:rPr>
          <w:sz w:val="28"/>
        </w:rPr>
        <w:t>«О государственной политике Краснодарского края в сфере торговой деятельности»,</w:t>
      </w:r>
      <w:r>
        <w:rPr>
          <w:sz w:val="28"/>
        </w:rPr>
        <w:t xml:space="preserve"> </w:t>
      </w:r>
      <w:r w:rsidRPr="008E66FE">
        <w:rPr>
          <w:sz w:val="28"/>
          <w:szCs w:val="28"/>
        </w:rPr>
        <w:t>постановлением администрации муниципального обр</w:t>
      </w:r>
      <w:r>
        <w:rPr>
          <w:sz w:val="28"/>
          <w:szCs w:val="28"/>
        </w:rPr>
        <w:t xml:space="preserve">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от 23 сентября 2015 г.                 № 985/1 «Об утверждении схем размещения нестационарных торговых объектов на территории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район»               (с изменениями от 10 октября 2016 г. № 921, от 22 декабря 2017 г. № 1451,               от 12 июля 2019 г. № 723, от 8 февраля 2021 г. № 126, от </w:t>
      </w:r>
      <w:r w:rsidR="00B167AD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B167AD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2022 г.</w:t>
      </w:r>
      <w:proofErr w:type="gramEnd"/>
      <w:r>
        <w:rPr>
          <w:sz w:val="28"/>
          <w:szCs w:val="28"/>
        </w:rPr>
        <w:t xml:space="preserve">                      </w:t>
      </w:r>
      <w:proofErr w:type="gramStart"/>
      <w:r>
        <w:rPr>
          <w:sz w:val="28"/>
          <w:szCs w:val="28"/>
        </w:rPr>
        <w:t xml:space="preserve">№ </w:t>
      </w:r>
      <w:r w:rsidR="00B167AD">
        <w:rPr>
          <w:sz w:val="28"/>
          <w:szCs w:val="28"/>
        </w:rPr>
        <w:t>1190</w:t>
      </w:r>
      <w:r>
        <w:rPr>
          <w:sz w:val="28"/>
          <w:szCs w:val="28"/>
        </w:rPr>
        <w:t>), постановлением администрации Тимашевского городского поселения Тимашевского района от 24 октября 2019 г. № 828 «</w:t>
      </w:r>
      <w:r w:rsidRPr="00AB0716">
        <w:rPr>
          <w:bCs/>
          <w:sz w:val="28"/>
          <w:szCs w:val="28"/>
        </w:rPr>
        <w:t>О размещении нест</w:t>
      </w:r>
      <w:r>
        <w:rPr>
          <w:bCs/>
          <w:sz w:val="28"/>
          <w:szCs w:val="28"/>
        </w:rPr>
        <w:t xml:space="preserve">ационарных торговых объектов на </w:t>
      </w:r>
      <w:r w:rsidRPr="00AB0716">
        <w:rPr>
          <w:bCs/>
          <w:sz w:val="28"/>
          <w:szCs w:val="28"/>
        </w:rPr>
        <w:t>территории</w:t>
      </w:r>
      <w:r>
        <w:rPr>
          <w:bCs/>
          <w:sz w:val="28"/>
          <w:szCs w:val="28"/>
        </w:rPr>
        <w:t xml:space="preserve"> </w:t>
      </w:r>
      <w:r w:rsidRPr="00AB0716">
        <w:rPr>
          <w:bCs/>
          <w:sz w:val="28"/>
          <w:szCs w:val="28"/>
        </w:rPr>
        <w:t xml:space="preserve">Тимашевского городского поселения Тимашевского </w:t>
      </w:r>
      <w:proofErr w:type="gramEnd"/>
      <w:r w:rsidRPr="00AB0716">
        <w:rPr>
          <w:bCs/>
          <w:sz w:val="28"/>
          <w:szCs w:val="28"/>
        </w:rPr>
        <w:t>района</w:t>
      </w:r>
      <w:r>
        <w:rPr>
          <w:sz w:val="28"/>
          <w:szCs w:val="28"/>
        </w:rPr>
        <w:t>» (с изменениями от 30 декабря 2019 г.                     № 1052, от 28 февраля 2020 г. № 188, от 7 сентября 2020 г. № 639,                         от 23 ноября 2020 г. № 873, от 8 июня 2021 г. № 517, от 29 октября 2021 г.                  № 946)</w:t>
      </w:r>
      <w:r>
        <w:rPr>
          <w:bCs/>
          <w:sz w:val="28"/>
          <w:szCs w:val="28"/>
        </w:rPr>
        <w:t>,</w:t>
      </w:r>
      <w:r w:rsidRPr="00C040B6">
        <w:rPr>
          <w:sz w:val="28"/>
        </w:rPr>
        <w:t xml:space="preserve"> руководствуясь Уставом Тимашевского городского</w:t>
      </w:r>
      <w:r>
        <w:rPr>
          <w:sz w:val="28"/>
        </w:rPr>
        <w:t xml:space="preserve"> поселения Тимашевского района, </w:t>
      </w:r>
      <w:proofErr w:type="gramStart"/>
      <w:r w:rsidRPr="00C040B6">
        <w:rPr>
          <w:sz w:val="28"/>
        </w:rPr>
        <w:t>п</w:t>
      </w:r>
      <w:proofErr w:type="gramEnd"/>
      <w:r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3817A5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3817A5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3817A5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B95C12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B167A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991566">
        <w:rPr>
          <w:sz w:val="28"/>
        </w:rPr>
        <w:t xml:space="preserve"> </w:t>
      </w:r>
      <w:r w:rsidR="00406DDE" w:rsidRPr="00406DDE">
        <w:rPr>
          <w:sz w:val="28"/>
        </w:rPr>
        <w:t xml:space="preserve">     </w:t>
      </w:r>
      <w:r w:rsidR="00B167AD">
        <w:rPr>
          <w:sz w:val="28"/>
        </w:rPr>
        <w:t>Н.Н. 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86D" w:rsidRDefault="00E9486D" w:rsidP="00EB23D2">
      <w:r>
        <w:separator/>
      </w:r>
    </w:p>
  </w:endnote>
  <w:endnote w:type="continuationSeparator" w:id="0">
    <w:p w:rsidR="00E9486D" w:rsidRDefault="00E9486D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86D" w:rsidRDefault="00E9486D" w:rsidP="00EB23D2">
      <w:r>
        <w:separator/>
      </w:r>
    </w:p>
  </w:footnote>
  <w:footnote w:type="continuationSeparator" w:id="0">
    <w:p w:rsidR="00E9486D" w:rsidRDefault="00E9486D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AA3362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8771AD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2BD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14A5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82E"/>
    <w:rsid w:val="003D225F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692E"/>
    <w:rsid w:val="003F7277"/>
    <w:rsid w:val="00406DDE"/>
    <w:rsid w:val="00407A6E"/>
    <w:rsid w:val="00407AEA"/>
    <w:rsid w:val="00425269"/>
    <w:rsid w:val="004271E7"/>
    <w:rsid w:val="00442AD1"/>
    <w:rsid w:val="004472C0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771AD"/>
    <w:rsid w:val="00880411"/>
    <w:rsid w:val="008A3BCB"/>
    <w:rsid w:val="008A4E5C"/>
    <w:rsid w:val="008A62AA"/>
    <w:rsid w:val="008A7C57"/>
    <w:rsid w:val="008C104E"/>
    <w:rsid w:val="008C164C"/>
    <w:rsid w:val="008D1DAF"/>
    <w:rsid w:val="008D6166"/>
    <w:rsid w:val="008E406F"/>
    <w:rsid w:val="008F3DEE"/>
    <w:rsid w:val="009036DC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1566"/>
    <w:rsid w:val="0099450E"/>
    <w:rsid w:val="00995B00"/>
    <w:rsid w:val="009A313F"/>
    <w:rsid w:val="009B1CDC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2222F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A3362"/>
    <w:rsid w:val="00AB4FF5"/>
    <w:rsid w:val="00AB51F3"/>
    <w:rsid w:val="00AC0F05"/>
    <w:rsid w:val="00AD74BB"/>
    <w:rsid w:val="00AE3740"/>
    <w:rsid w:val="00AE58B3"/>
    <w:rsid w:val="00AF02C1"/>
    <w:rsid w:val="00B03F2D"/>
    <w:rsid w:val="00B075E7"/>
    <w:rsid w:val="00B10F15"/>
    <w:rsid w:val="00B167AD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2D12"/>
    <w:rsid w:val="00BB38D2"/>
    <w:rsid w:val="00BB4B23"/>
    <w:rsid w:val="00BB7894"/>
    <w:rsid w:val="00BC12F3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5CF1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486D"/>
    <w:rsid w:val="00E95A76"/>
    <w:rsid w:val="00EA5C24"/>
    <w:rsid w:val="00EB06BE"/>
    <w:rsid w:val="00EB23D2"/>
    <w:rsid w:val="00EB793A"/>
    <w:rsid w:val="00EC59FD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C7EA1-0BFF-4568-B2FE-1C4A1AF5A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2</Pages>
  <Words>322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156</cp:revision>
  <cp:lastPrinted>2022-08-23T12:55:00Z</cp:lastPrinted>
  <dcterms:created xsi:type="dcterms:W3CDTF">2018-10-24T05:35:00Z</dcterms:created>
  <dcterms:modified xsi:type="dcterms:W3CDTF">2022-08-29T04:39:00Z</dcterms:modified>
</cp:coreProperties>
</file>